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6A6" w:rsidRDefault="00CE3193">
      <w:pPr>
        <w:jc w:val="center"/>
        <w:rPr>
          <w:rFonts w:ascii="Calibri" w:eastAsia="Calibri" w:hAnsi="Calibri" w:cs="Calibri"/>
          <w:b/>
          <w:color w:val="000000"/>
        </w:rPr>
      </w:pPr>
      <w:r>
        <w:rPr>
          <w:rFonts w:ascii="Calibri" w:eastAsia="Calibri" w:hAnsi="Calibri" w:cs="Calibri"/>
          <w:b/>
          <w:sz w:val="32"/>
          <w:szCs w:val="32"/>
        </w:rPr>
        <w:t xml:space="preserve">Job Title </w:t>
      </w:r>
    </w:p>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748"/>
      </w:tblGrid>
      <w:tr w:rsidR="006D66A6">
        <w:trPr>
          <w:trHeight w:val="300"/>
        </w:trPr>
        <w:tc>
          <w:tcPr>
            <w:tcW w:w="2268" w:type="dxa"/>
          </w:tcPr>
          <w:p w:rsidR="006D66A6" w:rsidRDefault="00CE3193">
            <w:pPr>
              <w:rPr>
                <w:rFonts w:ascii="Calibri" w:eastAsia="Calibri" w:hAnsi="Calibri" w:cs="Calibri"/>
                <w:b/>
                <w:color w:val="000000"/>
              </w:rPr>
            </w:pPr>
            <w:r>
              <w:rPr>
                <w:rFonts w:ascii="Calibri" w:eastAsia="Calibri" w:hAnsi="Calibri" w:cs="Calibri"/>
                <w:b/>
                <w:color w:val="000000"/>
              </w:rPr>
              <w:t>Reports to</w:t>
            </w:r>
          </w:p>
        </w:tc>
        <w:tc>
          <w:tcPr>
            <w:tcW w:w="8748" w:type="dxa"/>
          </w:tcPr>
          <w:p w:rsidR="006D66A6" w:rsidRDefault="00CE3193">
            <w:pP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Host Site Supervisor Name</w:t>
            </w:r>
          </w:p>
        </w:tc>
      </w:tr>
      <w:tr w:rsidR="006D66A6">
        <w:tc>
          <w:tcPr>
            <w:tcW w:w="2268" w:type="dxa"/>
          </w:tcPr>
          <w:p w:rsidR="006D66A6" w:rsidRDefault="00CE3193">
            <w:pPr>
              <w:rPr>
                <w:rFonts w:ascii="Calibri" w:eastAsia="Calibri" w:hAnsi="Calibri" w:cs="Calibri"/>
                <w:b/>
                <w:color w:val="000000"/>
              </w:rPr>
            </w:pPr>
            <w:r>
              <w:rPr>
                <w:rFonts w:ascii="Calibri" w:eastAsia="Calibri" w:hAnsi="Calibri" w:cs="Calibri"/>
                <w:b/>
              </w:rPr>
              <w:t xml:space="preserve">Business or </w:t>
            </w:r>
            <w:r>
              <w:rPr>
                <w:rFonts w:ascii="Calibri" w:eastAsia="Calibri" w:hAnsi="Calibri" w:cs="Calibri"/>
                <w:b/>
                <w:color w:val="000000"/>
              </w:rPr>
              <w:t>Organization</w:t>
            </w:r>
          </w:p>
        </w:tc>
        <w:tc>
          <w:tcPr>
            <w:tcW w:w="8748" w:type="dxa"/>
          </w:tcPr>
          <w:p w:rsidR="006D66A6" w:rsidRDefault="006D66A6">
            <w:pPr>
              <w:rPr>
                <w:rFonts w:ascii="Calibri" w:eastAsia="Calibri" w:hAnsi="Calibri" w:cs="Calibri"/>
                <w:color w:val="000000"/>
                <w:sz w:val="22"/>
                <w:szCs w:val="22"/>
              </w:rPr>
            </w:pPr>
          </w:p>
        </w:tc>
      </w:tr>
      <w:tr w:rsidR="006D66A6">
        <w:tc>
          <w:tcPr>
            <w:tcW w:w="2268" w:type="dxa"/>
          </w:tcPr>
          <w:p w:rsidR="006D66A6" w:rsidRDefault="00CE3193">
            <w:pPr>
              <w:rPr>
                <w:rFonts w:ascii="Calibri" w:eastAsia="Calibri" w:hAnsi="Calibri" w:cs="Calibri"/>
                <w:b/>
                <w:color w:val="000000"/>
              </w:rPr>
            </w:pPr>
            <w:r>
              <w:rPr>
                <w:rFonts w:ascii="Calibri" w:eastAsia="Calibri" w:hAnsi="Calibri" w:cs="Calibri"/>
                <w:b/>
                <w:color w:val="000000"/>
              </w:rPr>
              <w:t>Hours</w:t>
            </w:r>
          </w:p>
        </w:tc>
        <w:tc>
          <w:tcPr>
            <w:tcW w:w="8748" w:type="dxa"/>
          </w:tcPr>
          <w:p w:rsidR="006D66A6" w:rsidRDefault="00CD4680">
            <w:pPr>
              <w:rPr>
                <w:rFonts w:ascii="Calibri" w:eastAsia="Calibri" w:hAnsi="Calibri" w:cs="Calibri"/>
                <w:color w:val="000000"/>
                <w:sz w:val="22"/>
                <w:szCs w:val="22"/>
              </w:rPr>
            </w:pPr>
            <w:r>
              <w:rPr>
                <w:rFonts w:ascii="Calibri" w:eastAsia="Calibri" w:hAnsi="Calibri" w:cs="Calibri"/>
                <w:sz w:val="22"/>
                <w:szCs w:val="22"/>
              </w:rPr>
              <w:t>Temporary, Not to exceed 10</w:t>
            </w:r>
            <w:r w:rsidR="00CE3193">
              <w:rPr>
                <w:rFonts w:ascii="Calibri" w:eastAsia="Calibri" w:hAnsi="Calibri" w:cs="Calibri"/>
                <w:sz w:val="22"/>
                <w:szCs w:val="22"/>
              </w:rPr>
              <w:t xml:space="preserve">0 hours </w:t>
            </w:r>
          </w:p>
        </w:tc>
      </w:tr>
      <w:tr w:rsidR="006D66A6">
        <w:tc>
          <w:tcPr>
            <w:tcW w:w="2268" w:type="dxa"/>
          </w:tcPr>
          <w:p w:rsidR="006D66A6" w:rsidRDefault="00CE3193">
            <w:pPr>
              <w:rPr>
                <w:rFonts w:ascii="Calibri" w:eastAsia="Calibri" w:hAnsi="Calibri" w:cs="Calibri"/>
                <w:b/>
                <w:color w:val="000000"/>
              </w:rPr>
            </w:pPr>
            <w:r>
              <w:rPr>
                <w:rFonts w:ascii="Calibri" w:eastAsia="Calibri" w:hAnsi="Calibri" w:cs="Calibri"/>
                <w:b/>
                <w:color w:val="000000"/>
              </w:rPr>
              <w:t>Schedule</w:t>
            </w:r>
          </w:p>
        </w:tc>
        <w:tc>
          <w:tcPr>
            <w:tcW w:w="8748" w:type="dxa"/>
          </w:tcPr>
          <w:p w:rsidR="00CE3193" w:rsidRDefault="00F25A28" w:rsidP="00CE3193">
            <w:pPr>
              <w:rPr>
                <w:rFonts w:ascii="Calibri" w:eastAsia="Calibri" w:hAnsi="Calibri" w:cs="Calibri"/>
                <w:color w:val="000000"/>
                <w:sz w:val="22"/>
                <w:szCs w:val="22"/>
              </w:rPr>
            </w:pPr>
            <w:r>
              <w:rPr>
                <w:rFonts w:ascii="Calibri" w:eastAsia="Calibri" w:hAnsi="Calibri" w:cs="Calibri"/>
                <w:color w:val="000000"/>
                <w:sz w:val="22"/>
                <w:szCs w:val="22"/>
              </w:rPr>
              <w:t xml:space="preserve">Monday- Thursday </w:t>
            </w:r>
            <w:r w:rsidR="00CD4680">
              <w:rPr>
                <w:rFonts w:ascii="Calibri" w:eastAsia="Calibri" w:hAnsi="Calibri" w:cs="Calibri"/>
                <w:color w:val="000000"/>
                <w:sz w:val="22"/>
                <w:szCs w:val="22"/>
              </w:rPr>
              <w:t>9am-1pm</w:t>
            </w:r>
            <w:r w:rsidR="00CE3193">
              <w:rPr>
                <w:rFonts w:ascii="Calibri" w:eastAsia="Calibri" w:hAnsi="Calibri" w:cs="Calibri"/>
                <w:color w:val="000000"/>
                <w:sz w:val="22"/>
                <w:szCs w:val="22"/>
              </w:rPr>
              <w:t xml:space="preserve"> (example) </w:t>
            </w:r>
          </w:p>
          <w:p w:rsidR="00CE3193" w:rsidRDefault="00CE3193" w:rsidP="00CE3193">
            <w:pPr>
              <w:rPr>
                <w:rFonts w:ascii="Calibri" w:eastAsia="Calibri" w:hAnsi="Calibri" w:cs="Calibri"/>
                <w:color w:val="000000"/>
                <w:sz w:val="22"/>
                <w:szCs w:val="22"/>
              </w:rPr>
            </w:pPr>
            <w:r>
              <w:rPr>
                <w:rFonts w:ascii="Calibri" w:eastAsia="Calibri" w:hAnsi="Calibri" w:cs="Calibri"/>
                <w:color w:val="000000"/>
                <w:sz w:val="22"/>
                <w:szCs w:val="22"/>
              </w:rPr>
              <w:t>Minimum hours per week:</w:t>
            </w:r>
            <w:r w:rsidR="00F25A28">
              <w:rPr>
                <w:rFonts w:ascii="Calibri" w:eastAsia="Calibri" w:hAnsi="Calibri" w:cs="Calibri"/>
                <w:color w:val="000000"/>
                <w:sz w:val="22"/>
                <w:szCs w:val="22"/>
              </w:rPr>
              <w:t xml:space="preserve"> </w:t>
            </w:r>
          </w:p>
          <w:p w:rsidR="006D66A6" w:rsidRPr="00CE3193" w:rsidRDefault="00CD4680" w:rsidP="00CE3193">
            <w:pPr>
              <w:rPr>
                <w:rFonts w:ascii="Calibri" w:eastAsia="Calibri" w:hAnsi="Calibri" w:cs="Calibri"/>
                <w:color w:val="000000"/>
                <w:sz w:val="22"/>
                <w:szCs w:val="22"/>
              </w:rPr>
            </w:pPr>
            <w:r>
              <w:rPr>
                <w:rFonts w:ascii="Calibri" w:eastAsia="Calibri" w:hAnsi="Calibri" w:cs="Calibri"/>
                <w:color w:val="000000"/>
                <w:sz w:val="22"/>
                <w:szCs w:val="22"/>
              </w:rPr>
              <w:t>Maximum hours per week: 20</w:t>
            </w:r>
          </w:p>
        </w:tc>
      </w:tr>
      <w:tr w:rsidR="006D66A6">
        <w:tc>
          <w:tcPr>
            <w:tcW w:w="2268" w:type="dxa"/>
          </w:tcPr>
          <w:p w:rsidR="006D66A6" w:rsidRDefault="00CE3193">
            <w:pPr>
              <w:rPr>
                <w:rFonts w:ascii="Calibri" w:eastAsia="Calibri" w:hAnsi="Calibri" w:cs="Calibri"/>
                <w:b/>
                <w:color w:val="000000"/>
              </w:rPr>
            </w:pPr>
            <w:r>
              <w:rPr>
                <w:rFonts w:ascii="Calibri" w:eastAsia="Calibri" w:hAnsi="Calibri" w:cs="Calibri"/>
                <w:b/>
                <w:color w:val="000000"/>
              </w:rPr>
              <w:t>Salary</w:t>
            </w:r>
          </w:p>
        </w:tc>
        <w:tc>
          <w:tcPr>
            <w:tcW w:w="8748" w:type="dxa"/>
          </w:tcPr>
          <w:p w:rsidR="006D66A6" w:rsidRDefault="00CE3193" w:rsidP="00CD4680">
            <w:pPr>
              <w:rPr>
                <w:rFonts w:ascii="Calibri" w:eastAsia="Calibri" w:hAnsi="Calibri" w:cs="Calibri"/>
                <w:color w:val="000000"/>
                <w:sz w:val="22"/>
                <w:szCs w:val="22"/>
              </w:rPr>
            </w:pPr>
            <w:r>
              <w:rPr>
                <w:rFonts w:ascii="Calibri" w:eastAsia="Calibri" w:hAnsi="Calibri" w:cs="Calibri"/>
                <w:color w:val="000000"/>
                <w:sz w:val="22"/>
                <w:szCs w:val="22"/>
              </w:rPr>
              <w:t>$</w:t>
            </w:r>
            <w:r w:rsidR="00CD4680">
              <w:rPr>
                <w:rFonts w:ascii="Calibri" w:eastAsia="Calibri" w:hAnsi="Calibri" w:cs="Calibri"/>
                <w:color w:val="000000"/>
                <w:sz w:val="22"/>
                <w:szCs w:val="22"/>
              </w:rPr>
              <w:t>14.14</w:t>
            </w:r>
            <w:r>
              <w:rPr>
                <w:rFonts w:ascii="Calibri" w:eastAsia="Calibri" w:hAnsi="Calibri" w:cs="Calibri"/>
                <w:color w:val="000000"/>
                <w:sz w:val="22"/>
                <w:szCs w:val="22"/>
              </w:rPr>
              <w:t>/hour</w:t>
            </w:r>
          </w:p>
        </w:tc>
      </w:tr>
      <w:tr w:rsidR="006D66A6">
        <w:tc>
          <w:tcPr>
            <w:tcW w:w="2268" w:type="dxa"/>
          </w:tcPr>
          <w:p w:rsidR="006D66A6" w:rsidRDefault="00CE3193">
            <w:pPr>
              <w:rPr>
                <w:rFonts w:ascii="Calibri" w:eastAsia="Calibri" w:hAnsi="Calibri" w:cs="Calibri"/>
                <w:b/>
                <w:color w:val="000000"/>
              </w:rPr>
            </w:pPr>
            <w:r>
              <w:rPr>
                <w:rFonts w:ascii="Calibri" w:eastAsia="Calibri" w:hAnsi="Calibri" w:cs="Calibri"/>
                <w:b/>
                <w:color w:val="000000"/>
              </w:rPr>
              <w:t>Employee Status</w:t>
            </w:r>
          </w:p>
        </w:tc>
        <w:tc>
          <w:tcPr>
            <w:tcW w:w="8748" w:type="dxa"/>
          </w:tcPr>
          <w:p w:rsidR="006D66A6" w:rsidRDefault="00CE3193">
            <w:pPr>
              <w:rPr>
                <w:rFonts w:ascii="Calibri" w:eastAsia="Calibri" w:hAnsi="Calibri" w:cs="Calibri"/>
                <w:color w:val="000000"/>
                <w:sz w:val="22"/>
                <w:szCs w:val="22"/>
              </w:rPr>
            </w:pPr>
            <w:r>
              <w:rPr>
                <w:rFonts w:ascii="Calibri" w:eastAsia="Calibri" w:hAnsi="Calibri" w:cs="Calibri"/>
                <w:color w:val="000000"/>
                <w:sz w:val="22"/>
                <w:szCs w:val="22"/>
              </w:rPr>
              <w:t>Non-employee, Contract</w:t>
            </w:r>
          </w:p>
        </w:tc>
      </w:tr>
    </w:tbl>
    <w:p w:rsidR="006D66A6" w:rsidRDefault="006D66A6">
      <w:pPr>
        <w:pBdr>
          <w:top w:val="nil"/>
          <w:left w:val="nil"/>
          <w:bottom w:val="nil"/>
          <w:right w:val="nil"/>
          <w:between w:val="nil"/>
        </w:pBdr>
        <w:ind w:left="2160" w:hanging="2160"/>
        <w:jc w:val="both"/>
        <w:rPr>
          <w:rFonts w:ascii="Calibri" w:eastAsia="Calibri" w:hAnsi="Calibri" w:cs="Calibri"/>
          <w:b/>
          <w:color w:val="000000"/>
          <w:sz w:val="22"/>
          <w:szCs w:val="22"/>
        </w:rPr>
      </w:pPr>
    </w:p>
    <w:tbl>
      <w:tblPr>
        <w:tblStyle w:val="a0"/>
        <w:tblW w:w="10998"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8748"/>
      </w:tblGrid>
      <w:tr w:rsidR="006D66A6">
        <w:trPr>
          <w:trHeight w:val="1300"/>
        </w:trPr>
        <w:tc>
          <w:tcPr>
            <w:tcW w:w="2250" w:type="dxa"/>
          </w:tcPr>
          <w:p w:rsidR="006D66A6" w:rsidRDefault="00CE3193">
            <w:p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Agency Summary</w:t>
            </w:r>
          </w:p>
        </w:tc>
        <w:tc>
          <w:tcPr>
            <w:tcW w:w="8748" w:type="dxa"/>
          </w:tcPr>
          <w:p w:rsidR="006D66A6" w:rsidRDefault="006D66A6">
            <w:pPr>
              <w:rPr>
                <w:rFonts w:ascii="Calibri" w:eastAsia="Calibri" w:hAnsi="Calibri" w:cs="Calibri"/>
                <w:color w:val="000000"/>
                <w:sz w:val="22"/>
                <w:szCs w:val="22"/>
                <w:highlight w:val="yellow"/>
              </w:rPr>
            </w:pPr>
          </w:p>
        </w:tc>
      </w:tr>
      <w:tr w:rsidR="006D66A6">
        <w:tc>
          <w:tcPr>
            <w:tcW w:w="2250" w:type="dxa"/>
          </w:tcPr>
          <w:p w:rsidR="006D66A6" w:rsidRDefault="00CE3193">
            <w:p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Position Summary</w:t>
            </w:r>
          </w:p>
        </w:tc>
        <w:tc>
          <w:tcPr>
            <w:tcW w:w="8748" w:type="dxa"/>
          </w:tcPr>
          <w:p w:rsidR="006D66A6" w:rsidRDefault="006D66A6">
            <w:pPr>
              <w:pBdr>
                <w:top w:val="nil"/>
                <w:left w:val="nil"/>
                <w:bottom w:val="nil"/>
                <w:right w:val="nil"/>
                <w:between w:val="nil"/>
              </w:pBdr>
              <w:shd w:val="clear" w:color="auto" w:fill="FFFFFF"/>
              <w:spacing w:after="150"/>
              <w:rPr>
                <w:rFonts w:ascii="Calibri" w:eastAsia="Calibri" w:hAnsi="Calibri" w:cs="Calibri"/>
                <w:color w:val="000000"/>
                <w:sz w:val="22"/>
                <w:szCs w:val="22"/>
              </w:rPr>
            </w:pPr>
          </w:p>
        </w:tc>
      </w:tr>
      <w:tr w:rsidR="006D66A6">
        <w:tc>
          <w:tcPr>
            <w:tcW w:w="2250" w:type="dxa"/>
          </w:tcPr>
          <w:p w:rsidR="006D66A6" w:rsidRDefault="00CE3193">
            <w:p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 xml:space="preserve">Primary Duties </w:t>
            </w:r>
          </w:p>
          <w:p w:rsidR="006D66A6" w:rsidRDefault="00CE3193">
            <w:p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and Responsibilities</w:t>
            </w:r>
          </w:p>
          <w:p w:rsidR="006D66A6" w:rsidRDefault="006D66A6">
            <w:pPr>
              <w:pBdr>
                <w:top w:val="nil"/>
                <w:left w:val="nil"/>
                <w:bottom w:val="nil"/>
                <w:right w:val="nil"/>
                <w:between w:val="nil"/>
              </w:pBdr>
              <w:jc w:val="both"/>
              <w:rPr>
                <w:rFonts w:ascii="Calibri" w:eastAsia="Calibri" w:hAnsi="Calibri" w:cs="Calibri"/>
                <w:b/>
                <w:color w:val="000000"/>
              </w:rPr>
            </w:pPr>
          </w:p>
        </w:tc>
        <w:tc>
          <w:tcPr>
            <w:tcW w:w="8748" w:type="dxa"/>
          </w:tcPr>
          <w:p w:rsidR="006D66A6" w:rsidRDefault="006D66A6">
            <w:pPr>
              <w:numPr>
                <w:ilvl w:val="0"/>
                <w:numId w:val="1"/>
              </w:numPr>
              <w:pBdr>
                <w:top w:val="nil"/>
                <w:left w:val="nil"/>
                <w:bottom w:val="nil"/>
                <w:right w:val="nil"/>
                <w:between w:val="nil"/>
              </w:pBdr>
              <w:jc w:val="both"/>
              <w:rPr>
                <w:rFonts w:ascii="Calibri" w:eastAsia="Calibri" w:hAnsi="Calibri" w:cs="Calibri"/>
                <w:sz w:val="22"/>
                <w:szCs w:val="22"/>
              </w:rPr>
            </w:pPr>
            <w:bookmarkStart w:id="0" w:name="_GoBack"/>
            <w:bookmarkEnd w:id="0"/>
          </w:p>
        </w:tc>
      </w:tr>
      <w:tr w:rsidR="006D66A6">
        <w:tc>
          <w:tcPr>
            <w:tcW w:w="2250" w:type="dxa"/>
          </w:tcPr>
          <w:p w:rsidR="006D66A6" w:rsidRDefault="00CE3193">
            <w:p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Abilities and</w:t>
            </w:r>
          </w:p>
          <w:p w:rsidR="006D66A6" w:rsidRDefault="00CE3193">
            <w:p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Attributes</w:t>
            </w:r>
          </w:p>
          <w:p w:rsidR="006D66A6" w:rsidRDefault="006D66A6">
            <w:pPr>
              <w:pBdr>
                <w:top w:val="nil"/>
                <w:left w:val="nil"/>
                <w:bottom w:val="nil"/>
                <w:right w:val="nil"/>
                <w:between w:val="nil"/>
              </w:pBdr>
              <w:jc w:val="both"/>
              <w:rPr>
                <w:rFonts w:ascii="Calibri" w:eastAsia="Calibri" w:hAnsi="Calibri" w:cs="Calibri"/>
                <w:b/>
                <w:color w:val="000000"/>
              </w:rPr>
            </w:pPr>
          </w:p>
        </w:tc>
        <w:tc>
          <w:tcPr>
            <w:tcW w:w="8748" w:type="dxa"/>
          </w:tcPr>
          <w:p w:rsidR="006D66A6" w:rsidRDefault="00CE3193">
            <w:pPr>
              <w:shd w:val="clear" w:color="auto" w:fill="FFFFFF"/>
              <w:rPr>
                <w:rFonts w:ascii="Calibri" w:eastAsia="Calibri" w:hAnsi="Calibri" w:cs="Calibri"/>
                <w:highlight w:val="yellow"/>
              </w:rPr>
            </w:pPr>
            <w:r>
              <w:rPr>
                <w:rFonts w:ascii="Calibri" w:eastAsia="Calibri" w:hAnsi="Calibri" w:cs="Calibri"/>
                <w:highlight w:val="yellow"/>
              </w:rPr>
              <w:t xml:space="preserve">List soft skills needed from the intern. </w:t>
            </w:r>
            <w:r>
              <w:rPr>
                <w:rFonts w:ascii="Calibri" w:eastAsia="Calibri" w:hAnsi="Calibri" w:cs="Calibri"/>
                <w:sz w:val="22"/>
                <w:szCs w:val="22"/>
                <w:highlight w:val="yellow"/>
              </w:rPr>
              <w:t xml:space="preserve">May be in bullet points. </w:t>
            </w:r>
          </w:p>
          <w:p w:rsidR="006D66A6" w:rsidRDefault="00CE3193">
            <w:pPr>
              <w:shd w:val="clear" w:color="auto" w:fill="FFFFFF"/>
              <w:rPr>
                <w:rFonts w:ascii="Calibri" w:eastAsia="Calibri" w:hAnsi="Calibri" w:cs="Calibri"/>
                <w:highlight w:val="yellow"/>
              </w:rPr>
            </w:pPr>
            <w:r>
              <w:rPr>
                <w:rFonts w:ascii="Calibri" w:eastAsia="Calibri" w:hAnsi="Calibri" w:cs="Calibri"/>
                <w:highlight w:val="yellow"/>
              </w:rPr>
              <w:t>Such as bilingual skills (if needed); communication skills level; organization skills</w:t>
            </w:r>
          </w:p>
        </w:tc>
      </w:tr>
      <w:tr w:rsidR="006D66A6">
        <w:tc>
          <w:tcPr>
            <w:tcW w:w="2250" w:type="dxa"/>
          </w:tcPr>
          <w:p w:rsidR="006D66A6" w:rsidRDefault="00CE3193">
            <w:p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Essential Functions</w:t>
            </w:r>
          </w:p>
          <w:p w:rsidR="006D66A6" w:rsidRDefault="006D66A6">
            <w:pPr>
              <w:pBdr>
                <w:top w:val="nil"/>
                <w:left w:val="nil"/>
                <w:bottom w:val="nil"/>
                <w:right w:val="nil"/>
                <w:between w:val="nil"/>
              </w:pBdr>
              <w:jc w:val="both"/>
              <w:rPr>
                <w:rFonts w:ascii="Calibri" w:eastAsia="Calibri" w:hAnsi="Calibri" w:cs="Calibri"/>
                <w:b/>
                <w:color w:val="000000"/>
              </w:rPr>
            </w:pPr>
          </w:p>
        </w:tc>
        <w:tc>
          <w:tcPr>
            <w:tcW w:w="8748" w:type="dxa"/>
          </w:tcPr>
          <w:p w:rsidR="006D66A6" w:rsidRDefault="00CE3193">
            <w:pPr>
              <w:pBdr>
                <w:top w:val="nil"/>
                <w:left w:val="nil"/>
                <w:bottom w:val="nil"/>
                <w:right w:val="nil"/>
                <w:between w:val="nil"/>
              </w:pBdr>
              <w:jc w:val="both"/>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 xml:space="preserve">List hard skills needed from the intern. </w:t>
            </w:r>
            <w:r>
              <w:rPr>
                <w:rFonts w:ascii="Calibri" w:eastAsia="Calibri" w:hAnsi="Calibri" w:cs="Calibri"/>
                <w:sz w:val="22"/>
                <w:szCs w:val="22"/>
                <w:highlight w:val="yellow"/>
              </w:rPr>
              <w:t xml:space="preserve">May be in bullet points. </w:t>
            </w:r>
          </w:p>
          <w:p w:rsidR="006D66A6" w:rsidRDefault="00CE3193">
            <w:pPr>
              <w:pBdr>
                <w:top w:val="nil"/>
                <w:left w:val="nil"/>
                <w:bottom w:val="nil"/>
                <w:right w:val="nil"/>
                <w:between w:val="nil"/>
              </w:pBdr>
              <w:jc w:val="both"/>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 xml:space="preserve">Include any physical requirements, such as being able to lift certain weight; ability to sit or stand for long hours; ability to walk for a long time; reading level; proficiency in Microsoft Office (Word, Excel, </w:t>
            </w:r>
            <w:proofErr w:type="spellStart"/>
            <w:r>
              <w:rPr>
                <w:rFonts w:ascii="Calibri" w:eastAsia="Calibri" w:hAnsi="Calibri" w:cs="Calibri"/>
                <w:color w:val="000000"/>
                <w:sz w:val="22"/>
                <w:szCs w:val="22"/>
                <w:highlight w:val="yellow"/>
              </w:rPr>
              <w:t>Powerpoint</w:t>
            </w:r>
            <w:proofErr w:type="spellEnd"/>
            <w:r>
              <w:rPr>
                <w:rFonts w:ascii="Calibri" w:eastAsia="Calibri" w:hAnsi="Calibri" w:cs="Calibri"/>
                <w:color w:val="000000"/>
                <w:sz w:val="22"/>
                <w:szCs w:val="22"/>
                <w:highlight w:val="yellow"/>
              </w:rPr>
              <w:t xml:space="preserve">, etc.) or similar Google; </w:t>
            </w:r>
          </w:p>
        </w:tc>
      </w:tr>
      <w:tr w:rsidR="006D66A6">
        <w:tc>
          <w:tcPr>
            <w:tcW w:w="2250" w:type="dxa"/>
          </w:tcPr>
          <w:p w:rsidR="006D66A6" w:rsidRDefault="00CE3193">
            <w:p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Working Conditions</w:t>
            </w:r>
          </w:p>
        </w:tc>
        <w:tc>
          <w:tcPr>
            <w:tcW w:w="8748" w:type="dxa"/>
          </w:tcPr>
          <w:p w:rsidR="006D66A6" w:rsidRDefault="00CE3193">
            <w:pPr>
              <w:pBdr>
                <w:top w:val="nil"/>
                <w:left w:val="nil"/>
                <w:bottom w:val="nil"/>
                <w:right w:val="nil"/>
                <w:between w:val="nil"/>
              </w:pBdr>
              <w:jc w:val="both"/>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Include details of the working conditions such as outside, inside, office, restaurant, active construction site, at desk most of the day, working with children, etc.</w:t>
            </w:r>
          </w:p>
        </w:tc>
      </w:tr>
      <w:tr w:rsidR="006D66A6">
        <w:tc>
          <w:tcPr>
            <w:tcW w:w="2250" w:type="dxa"/>
          </w:tcPr>
          <w:p w:rsidR="006D66A6" w:rsidRDefault="00CE3193">
            <w:pPr>
              <w:pBdr>
                <w:top w:val="nil"/>
                <w:left w:val="nil"/>
                <w:bottom w:val="nil"/>
                <w:right w:val="nil"/>
                <w:between w:val="nil"/>
              </w:pBdr>
              <w:jc w:val="both"/>
              <w:rPr>
                <w:rFonts w:ascii="Calibri" w:eastAsia="Calibri" w:hAnsi="Calibri" w:cs="Calibri"/>
                <w:b/>
                <w:i/>
                <w:color w:val="000000"/>
              </w:rPr>
            </w:pPr>
            <w:r>
              <w:rPr>
                <w:rFonts w:ascii="Calibri" w:eastAsia="Calibri" w:hAnsi="Calibri" w:cs="Calibri"/>
                <w:b/>
                <w:i/>
                <w:color w:val="000000"/>
              </w:rPr>
              <w:t>NOTE:</w:t>
            </w:r>
          </w:p>
          <w:p w:rsidR="006D66A6" w:rsidRDefault="006D66A6">
            <w:pPr>
              <w:pBdr>
                <w:top w:val="nil"/>
                <w:left w:val="nil"/>
                <w:bottom w:val="nil"/>
                <w:right w:val="nil"/>
                <w:between w:val="nil"/>
              </w:pBdr>
              <w:jc w:val="both"/>
              <w:rPr>
                <w:rFonts w:ascii="Calibri" w:eastAsia="Calibri" w:hAnsi="Calibri" w:cs="Calibri"/>
                <w:b/>
                <w:i/>
                <w:color w:val="000000"/>
              </w:rPr>
            </w:pPr>
          </w:p>
        </w:tc>
        <w:tc>
          <w:tcPr>
            <w:tcW w:w="8748" w:type="dxa"/>
          </w:tcPr>
          <w:p w:rsidR="006D66A6" w:rsidRDefault="00CE3193">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This description is not intended to be construed as an exhaustive list of duties, responsibilities or requirements for the position.  This position may change or assume additional duties at any time.  The employee may be requested to perform different and additional duties as assigned.</w:t>
            </w:r>
          </w:p>
        </w:tc>
      </w:tr>
    </w:tbl>
    <w:p w:rsidR="00CE3193" w:rsidRDefault="00CE3193" w:rsidP="00CE3193">
      <w:pPr>
        <w:rPr>
          <w:rFonts w:ascii="Calibri" w:eastAsia="Calibri" w:hAnsi="Calibri" w:cs="Calibri"/>
          <w:color w:val="000000"/>
          <w:sz w:val="22"/>
          <w:szCs w:val="22"/>
        </w:rPr>
      </w:pPr>
    </w:p>
    <w:sectPr w:rsidR="00CE3193">
      <w:headerReference w:type="first" r:id="rId8"/>
      <w:pgSz w:w="12240" w:h="15840"/>
      <w:pgMar w:top="720" w:right="720" w:bottom="720" w:left="720" w:header="288"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BB5" w:rsidRDefault="00CE3193">
      <w:r>
        <w:separator/>
      </w:r>
    </w:p>
  </w:endnote>
  <w:endnote w:type="continuationSeparator" w:id="0">
    <w:p w:rsidR="00B62BB5" w:rsidRDefault="00CE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BB5" w:rsidRDefault="00CE3193">
      <w:r>
        <w:separator/>
      </w:r>
    </w:p>
  </w:footnote>
  <w:footnote w:type="continuationSeparator" w:id="0">
    <w:p w:rsidR="00B62BB5" w:rsidRDefault="00CE31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6A6" w:rsidRPr="00F25A28" w:rsidRDefault="00CE3193">
    <w:pPr>
      <w:pBdr>
        <w:top w:val="nil"/>
        <w:left w:val="nil"/>
        <w:bottom w:val="nil"/>
        <w:right w:val="nil"/>
        <w:between w:val="nil"/>
      </w:pBdr>
      <w:tabs>
        <w:tab w:val="center" w:pos="4320"/>
        <w:tab w:val="right" w:pos="8640"/>
      </w:tabs>
      <w:rPr>
        <w:rFonts w:asciiTheme="majorHAnsi" w:hAnsiTheme="majorHAnsi" w:cstheme="majorHAnsi"/>
        <w:color w:val="000000"/>
      </w:rPr>
    </w:pPr>
    <w:r>
      <w:rPr>
        <w:noProof/>
        <w:color w:val="000000"/>
      </w:rPr>
      <w:drawing>
        <wp:inline distT="0" distB="0" distL="0" distR="0">
          <wp:extent cx="1428750" cy="704850"/>
          <wp:effectExtent l="0" t="0" r="0" b="0"/>
          <wp:docPr id="1" name="image1.jpg" descr="unity-council-Final-2-e1421960693990.jpg"/>
          <wp:cNvGraphicFramePr/>
          <a:graphic xmlns:a="http://schemas.openxmlformats.org/drawingml/2006/main">
            <a:graphicData uri="http://schemas.openxmlformats.org/drawingml/2006/picture">
              <pic:pic xmlns:pic="http://schemas.openxmlformats.org/drawingml/2006/picture">
                <pic:nvPicPr>
                  <pic:cNvPr id="0" name="image1.jpg" descr="unity-council-Final-2-e1421960693990.jpg"/>
                  <pic:cNvPicPr preferRelativeResize="0"/>
                </pic:nvPicPr>
                <pic:blipFill>
                  <a:blip r:embed="rId1"/>
                  <a:srcRect/>
                  <a:stretch>
                    <a:fillRect/>
                  </a:stretch>
                </pic:blipFill>
                <pic:spPr>
                  <a:xfrm>
                    <a:off x="0" y="0"/>
                    <a:ext cx="1428750" cy="704850"/>
                  </a:xfrm>
                  <a:prstGeom prst="rect">
                    <a:avLst/>
                  </a:prstGeom>
                  <a:ln/>
                </pic:spPr>
              </pic:pic>
            </a:graphicData>
          </a:graphic>
        </wp:inline>
      </w:drawing>
    </w:r>
    <w:r w:rsidR="00F25A28" w:rsidRPr="00F25A28">
      <w:rPr>
        <w:rFonts w:asciiTheme="majorHAnsi" w:hAnsiTheme="majorHAnsi" w:cstheme="majorHAnsi"/>
        <w:color w:val="000000"/>
      </w:rPr>
      <w:t xml:space="preserve">(May replace with company logo)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B48D0"/>
    <w:multiLevelType w:val="multilevel"/>
    <w:tmpl w:val="1B667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D66A6"/>
    <w:rsid w:val="006D66A6"/>
    <w:rsid w:val="00B62BB5"/>
    <w:rsid w:val="00CD4680"/>
    <w:rsid w:val="00CE3193"/>
    <w:rsid w:val="00F25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ind w:left="2160" w:firstLine="720"/>
      <w:jc w:val="center"/>
      <w:outlineLvl w:val="2"/>
    </w:pPr>
    <w:rPr>
      <w:b/>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jc w:val="center"/>
      <w:outlineLvl w:val="4"/>
    </w:pPr>
    <w:rPr>
      <w:i/>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E3193"/>
    <w:rPr>
      <w:rFonts w:ascii="Tahoma" w:hAnsi="Tahoma" w:cs="Tahoma"/>
      <w:sz w:val="16"/>
      <w:szCs w:val="16"/>
    </w:rPr>
  </w:style>
  <w:style w:type="character" w:customStyle="1" w:styleId="BalloonTextChar">
    <w:name w:val="Balloon Text Char"/>
    <w:basedOn w:val="DefaultParagraphFont"/>
    <w:link w:val="BalloonText"/>
    <w:uiPriority w:val="99"/>
    <w:semiHidden/>
    <w:rsid w:val="00CE3193"/>
    <w:rPr>
      <w:rFonts w:ascii="Tahoma" w:hAnsi="Tahoma" w:cs="Tahoma"/>
      <w:sz w:val="16"/>
      <w:szCs w:val="16"/>
    </w:rPr>
  </w:style>
  <w:style w:type="paragraph" w:styleId="Header">
    <w:name w:val="header"/>
    <w:basedOn w:val="Normal"/>
    <w:link w:val="HeaderChar"/>
    <w:uiPriority w:val="99"/>
    <w:unhideWhenUsed/>
    <w:rsid w:val="00F25A28"/>
    <w:pPr>
      <w:tabs>
        <w:tab w:val="center" w:pos="4680"/>
        <w:tab w:val="right" w:pos="9360"/>
      </w:tabs>
    </w:pPr>
  </w:style>
  <w:style w:type="character" w:customStyle="1" w:styleId="HeaderChar">
    <w:name w:val="Header Char"/>
    <w:basedOn w:val="DefaultParagraphFont"/>
    <w:link w:val="Header"/>
    <w:uiPriority w:val="99"/>
    <w:rsid w:val="00F25A28"/>
  </w:style>
  <w:style w:type="paragraph" w:styleId="Footer">
    <w:name w:val="footer"/>
    <w:basedOn w:val="Normal"/>
    <w:link w:val="FooterChar"/>
    <w:uiPriority w:val="99"/>
    <w:unhideWhenUsed/>
    <w:rsid w:val="00F25A28"/>
    <w:pPr>
      <w:tabs>
        <w:tab w:val="center" w:pos="4680"/>
        <w:tab w:val="right" w:pos="9360"/>
      </w:tabs>
    </w:pPr>
  </w:style>
  <w:style w:type="character" w:customStyle="1" w:styleId="FooterChar">
    <w:name w:val="Footer Char"/>
    <w:basedOn w:val="DefaultParagraphFont"/>
    <w:link w:val="Footer"/>
    <w:uiPriority w:val="99"/>
    <w:rsid w:val="00F25A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ind w:left="2160" w:firstLine="720"/>
      <w:jc w:val="center"/>
      <w:outlineLvl w:val="2"/>
    </w:pPr>
    <w:rPr>
      <w:b/>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jc w:val="center"/>
      <w:outlineLvl w:val="4"/>
    </w:pPr>
    <w:rPr>
      <w:i/>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E3193"/>
    <w:rPr>
      <w:rFonts w:ascii="Tahoma" w:hAnsi="Tahoma" w:cs="Tahoma"/>
      <w:sz w:val="16"/>
      <w:szCs w:val="16"/>
    </w:rPr>
  </w:style>
  <w:style w:type="character" w:customStyle="1" w:styleId="BalloonTextChar">
    <w:name w:val="Balloon Text Char"/>
    <w:basedOn w:val="DefaultParagraphFont"/>
    <w:link w:val="BalloonText"/>
    <w:uiPriority w:val="99"/>
    <w:semiHidden/>
    <w:rsid w:val="00CE3193"/>
    <w:rPr>
      <w:rFonts w:ascii="Tahoma" w:hAnsi="Tahoma" w:cs="Tahoma"/>
      <w:sz w:val="16"/>
      <w:szCs w:val="16"/>
    </w:rPr>
  </w:style>
  <w:style w:type="paragraph" w:styleId="Header">
    <w:name w:val="header"/>
    <w:basedOn w:val="Normal"/>
    <w:link w:val="HeaderChar"/>
    <w:uiPriority w:val="99"/>
    <w:unhideWhenUsed/>
    <w:rsid w:val="00F25A28"/>
    <w:pPr>
      <w:tabs>
        <w:tab w:val="center" w:pos="4680"/>
        <w:tab w:val="right" w:pos="9360"/>
      </w:tabs>
    </w:pPr>
  </w:style>
  <w:style w:type="character" w:customStyle="1" w:styleId="HeaderChar">
    <w:name w:val="Header Char"/>
    <w:basedOn w:val="DefaultParagraphFont"/>
    <w:link w:val="Header"/>
    <w:uiPriority w:val="99"/>
    <w:rsid w:val="00F25A28"/>
  </w:style>
  <w:style w:type="paragraph" w:styleId="Footer">
    <w:name w:val="footer"/>
    <w:basedOn w:val="Normal"/>
    <w:link w:val="FooterChar"/>
    <w:uiPriority w:val="99"/>
    <w:unhideWhenUsed/>
    <w:rsid w:val="00F25A28"/>
    <w:pPr>
      <w:tabs>
        <w:tab w:val="center" w:pos="4680"/>
        <w:tab w:val="right" w:pos="9360"/>
      </w:tabs>
    </w:pPr>
  </w:style>
  <w:style w:type="character" w:customStyle="1" w:styleId="FooterChar">
    <w:name w:val="Footer Char"/>
    <w:basedOn w:val="DefaultParagraphFont"/>
    <w:link w:val="Footer"/>
    <w:uiPriority w:val="99"/>
    <w:rsid w:val="00F25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202</Words>
  <Characters>1153</Characters>
  <Application>Microsoft Office Word</Application>
  <DocSecurity>0</DocSecurity>
  <Lines>9</Lines>
  <Paragraphs>2</Paragraphs>
  <ScaleCrop>false</ScaleCrop>
  <Company/>
  <LinksUpToDate>false</LinksUpToDate>
  <CharactersWithSpaces>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Chay Tadeo</cp:lastModifiedBy>
  <cp:revision>4</cp:revision>
  <dcterms:created xsi:type="dcterms:W3CDTF">2019-12-09T18:38:00Z</dcterms:created>
  <dcterms:modified xsi:type="dcterms:W3CDTF">2020-09-22T21:41:00Z</dcterms:modified>
</cp:coreProperties>
</file>